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D68" w:rsidRDefault="00330D68" w:rsidP="00330D68">
      <w:pPr>
        <w:pStyle w:val="NoSpacing"/>
      </w:pPr>
      <w:r>
        <w:rPr>
          <w:u w:val="single"/>
        </w:rPr>
        <w:t>John MACHON</w:t>
      </w:r>
      <w:r>
        <w:t xml:space="preserve">        (fl.1450)</w:t>
      </w:r>
    </w:p>
    <w:p w:rsidR="00330D68" w:rsidRDefault="00330D68" w:rsidP="00330D6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Westerham</w:t>
      </w:r>
      <w:proofErr w:type="spellEnd"/>
      <w:r>
        <w:t xml:space="preserve">, Kent.  </w:t>
      </w:r>
      <w:proofErr w:type="gramStart"/>
      <w:r>
        <w:t>Clerk.</w:t>
      </w:r>
      <w:proofErr w:type="gramEnd"/>
    </w:p>
    <w:p w:rsidR="00330D68" w:rsidRDefault="00330D68" w:rsidP="00330D68">
      <w:pPr>
        <w:pStyle w:val="NoSpacing"/>
      </w:pPr>
    </w:p>
    <w:p w:rsidR="00330D68" w:rsidRDefault="00330D68" w:rsidP="00330D68">
      <w:pPr>
        <w:pStyle w:val="NoSpacing"/>
      </w:pPr>
    </w:p>
    <w:p w:rsidR="00330D68" w:rsidRDefault="00330D68" w:rsidP="00330D68">
      <w:pPr>
        <w:pStyle w:val="NoSpacing"/>
      </w:pPr>
      <w:r>
        <w:tab/>
        <w:t>1450</w:t>
      </w:r>
      <w:r>
        <w:tab/>
        <w:t xml:space="preserve">He and John </w:t>
      </w:r>
      <w:proofErr w:type="spellStart"/>
      <w:proofErr w:type="gramStart"/>
      <w:r>
        <w:t>Lambe</w:t>
      </w:r>
      <w:proofErr w:type="spellEnd"/>
      <w:r>
        <w:t>(</w:t>
      </w:r>
      <w:proofErr w:type="gramEnd"/>
      <w:r>
        <w:t>q</w:t>
      </w:r>
      <w:r w:rsidR="00776C5A">
        <w:t>.v.) were defendants in a plea o</w:t>
      </w:r>
      <w:r>
        <w:t>f trespass and assault.</w:t>
      </w:r>
    </w:p>
    <w:p w:rsidR="00330D68" w:rsidRDefault="00330D68" w:rsidP="00330D68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20ABF" w:rsidRDefault="00B20ABF" w:rsidP="00B20ABF">
      <w:pPr>
        <w:pStyle w:val="NoSpacing"/>
      </w:pPr>
      <w:r>
        <w:tab/>
        <w:t>1450</w:t>
      </w:r>
      <w:r>
        <w:tab/>
        <w:t xml:space="preserve">Richard </w:t>
      </w:r>
      <w:proofErr w:type="gramStart"/>
      <w:r>
        <w:t>Cordon(</w:t>
      </w:r>
      <w:proofErr w:type="gramEnd"/>
      <w:r>
        <w:t>q.v.) brought a plaint of trespass and wounding a servant</w:t>
      </w:r>
    </w:p>
    <w:p w:rsidR="00B20ABF" w:rsidRDefault="00B20ABF" w:rsidP="00B20ABF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 and John </w:t>
      </w:r>
      <w:proofErr w:type="spellStart"/>
      <w:r>
        <w:t>Lambe</w:t>
      </w:r>
      <w:proofErr w:type="spellEnd"/>
      <w:r>
        <w:t xml:space="preserve"> of </w:t>
      </w:r>
      <w:proofErr w:type="spellStart"/>
      <w:r>
        <w:t>Westerham</w:t>
      </w:r>
      <w:proofErr w:type="spellEnd"/>
      <w:r>
        <w:t>(q.v.).</w:t>
      </w:r>
    </w:p>
    <w:p w:rsidR="00B20ABF" w:rsidRDefault="00B20ABF" w:rsidP="00B20ABF">
      <w:pPr>
        <w:pStyle w:val="NoSpacing"/>
      </w:pPr>
      <w:r>
        <w:tab/>
      </w:r>
      <w:r>
        <w:tab/>
        <w:t>(</w:t>
      </w:r>
      <w:hyperlink r:id="rId8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40CF8" w:rsidRDefault="00840CF8" w:rsidP="00840CF8">
      <w:pPr>
        <w:pStyle w:val="NoSpacing"/>
      </w:pPr>
      <w:r>
        <w:tab/>
        <w:t>1450</w:t>
      </w:r>
      <w:r>
        <w:tab/>
        <w:t xml:space="preserve">Thomas </w:t>
      </w:r>
      <w:proofErr w:type="spellStart"/>
      <w:proofErr w:type="gramStart"/>
      <w:r>
        <w:t>Fauconer</w:t>
      </w:r>
      <w:proofErr w:type="spellEnd"/>
      <w:r>
        <w:t>(</w:t>
      </w:r>
      <w:proofErr w:type="gramEnd"/>
      <w:r>
        <w:t>q.v.) brought a plaint of assault and wounding against</w:t>
      </w:r>
    </w:p>
    <w:p w:rsidR="00840CF8" w:rsidRDefault="00840CF8" w:rsidP="00840CF8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 xml:space="preserve"> and John </w:t>
      </w:r>
      <w:proofErr w:type="spellStart"/>
      <w:r>
        <w:t>Lambe</w:t>
      </w:r>
      <w:proofErr w:type="spellEnd"/>
      <w:r>
        <w:t>(q.v.).</w:t>
      </w:r>
    </w:p>
    <w:p w:rsidR="00840CF8" w:rsidRDefault="00840CF8" w:rsidP="00840CF8">
      <w:pPr>
        <w:pStyle w:val="NoSpacing"/>
      </w:pPr>
      <w:r>
        <w:tab/>
      </w:r>
      <w:r>
        <w:tab/>
      </w:r>
      <w:r w:rsidRPr="008F64A4">
        <w:t>(</w:t>
      </w:r>
      <w:hyperlink r:id="rId9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  <w:bookmarkStart w:id="0" w:name="_GoBack"/>
      <w:bookmarkEnd w:id="0"/>
    </w:p>
    <w:p w:rsidR="00330D68" w:rsidRDefault="00330D68" w:rsidP="00330D68">
      <w:pPr>
        <w:pStyle w:val="NoSpacing"/>
      </w:pPr>
    </w:p>
    <w:p w:rsidR="00330D68" w:rsidRDefault="00330D68" w:rsidP="00330D68">
      <w:pPr>
        <w:pStyle w:val="NoSpacing"/>
      </w:pPr>
    </w:p>
    <w:p w:rsidR="00330D68" w:rsidRDefault="00330D68" w:rsidP="00330D68">
      <w:pPr>
        <w:pStyle w:val="NoSpacing"/>
      </w:pPr>
      <w:r>
        <w:t>12 December 2012</w:t>
      </w:r>
    </w:p>
    <w:p w:rsidR="00B20ABF" w:rsidRDefault="00B20ABF" w:rsidP="00330D68">
      <w:pPr>
        <w:pStyle w:val="NoSpacing"/>
      </w:pPr>
      <w:r>
        <w:t>2 December 2014</w:t>
      </w:r>
    </w:p>
    <w:p w:rsidR="00BA4020" w:rsidRPr="00186E49" w:rsidRDefault="00840CF8" w:rsidP="00115448">
      <w:pPr>
        <w:pStyle w:val="NoSpacing"/>
      </w:pPr>
    </w:p>
    <w:sectPr w:rsidR="00BA4020" w:rsidRPr="00186E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D68" w:rsidRDefault="00330D68" w:rsidP="00552EBA">
      <w:r>
        <w:separator/>
      </w:r>
    </w:p>
  </w:endnote>
  <w:endnote w:type="continuationSeparator" w:id="0">
    <w:p w:rsidR="00330D68" w:rsidRDefault="00330D6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40CF8">
      <w:rPr>
        <w:noProof/>
      </w:rPr>
      <w:t>02 December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D68" w:rsidRDefault="00330D68" w:rsidP="00552EBA">
      <w:r>
        <w:separator/>
      </w:r>
    </w:p>
  </w:footnote>
  <w:footnote w:type="continuationSeparator" w:id="0">
    <w:p w:rsidR="00330D68" w:rsidRDefault="00330D6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30D68"/>
    <w:rsid w:val="00552EBA"/>
    <w:rsid w:val="00776C5A"/>
    <w:rsid w:val="00840CF8"/>
    <w:rsid w:val="0093365C"/>
    <w:rsid w:val="00B20AB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58/CP40no758Pl.ht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aalt.law.uh.edu/Indices/CP40Indices/CP40no717/CP40no717Pl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4</cp:revision>
  <dcterms:created xsi:type="dcterms:W3CDTF">2012-12-14T22:19:00Z</dcterms:created>
  <dcterms:modified xsi:type="dcterms:W3CDTF">2014-12-02T20:29:00Z</dcterms:modified>
</cp:coreProperties>
</file>